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80" w:rsidRPr="00986899" w:rsidRDefault="00520880" w:rsidP="004023DE">
      <w:pPr>
        <w:tabs>
          <w:tab w:val="left" w:pos="709"/>
        </w:tabs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98689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E662C" w:rsidRPr="00986899">
        <w:rPr>
          <w:rFonts w:ascii="Times New Roman" w:hAnsi="Times New Roman" w:cs="Times New Roman"/>
          <w:sz w:val="26"/>
          <w:szCs w:val="26"/>
        </w:rPr>
        <w:t>2</w:t>
      </w:r>
      <w:r w:rsidR="004023DE" w:rsidRPr="00986899">
        <w:rPr>
          <w:rFonts w:ascii="Times New Roman" w:hAnsi="Times New Roman" w:cs="Times New Roman"/>
          <w:sz w:val="26"/>
          <w:szCs w:val="26"/>
        </w:rPr>
        <w:t xml:space="preserve"> к заключению</w:t>
      </w:r>
    </w:p>
    <w:p w:rsidR="00AF21ED" w:rsidRDefault="00F165E4" w:rsidP="00AF21ED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986899">
        <w:rPr>
          <w:rFonts w:ascii="Times New Roman" w:hAnsi="Times New Roman" w:cs="Times New Roman"/>
          <w:sz w:val="26"/>
          <w:szCs w:val="26"/>
        </w:rPr>
        <w:t>от 2</w:t>
      </w:r>
      <w:r w:rsidR="00AF21ED">
        <w:rPr>
          <w:rFonts w:ascii="Times New Roman" w:hAnsi="Times New Roman" w:cs="Times New Roman"/>
          <w:sz w:val="26"/>
          <w:szCs w:val="26"/>
        </w:rPr>
        <w:t>7</w:t>
      </w:r>
      <w:r w:rsidR="008E1840" w:rsidRPr="00986899">
        <w:rPr>
          <w:rFonts w:ascii="Times New Roman" w:hAnsi="Times New Roman" w:cs="Times New Roman"/>
          <w:sz w:val="26"/>
          <w:szCs w:val="26"/>
        </w:rPr>
        <w:t>.04.202</w:t>
      </w:r>
      <w:r w:rsidR="00AF21ED">
        <w:rPr>
          <w:rFonts w:ascii="Times New Roman" w:hAnsi="Times New Roman" w:cs="Times New Roman"/>
          <w:sz w:val="26"/>
          <w:szCs w:val="26"/>
        </w:rPr>
        <w:t>6</w:t>
      </w:r>
      <w:r w:rsidR="00DA1455" w:rsidRPr="00986899">
        <w:rPr>
          <w:rFonts w:ascii="Times New Roman" w:hAnsi="Times New Roman" w:cs="Times New Roman"/>
          <w:sz w:val="26"/>
          <w:szCs w:val="26"/>
        </w:rPr>
        <w:t xml:space="preserve"> № КСП-01-17-</w:t>
      </w:r>
      <w:r w:rsidRPr="00986899">
        <w:rPr>
          <w:rFonts w:ascii="Times New Roman" w:hAnsi="Times New Roman" w:cs="Times New Roman"/>
          <w:sz w:val="26"/>
          <w:szCs w:val="26"/>
        </w:rPr>
        <w:t>1</w:t>
      </w:r>
      <w:r w:rsidR="00AF21ED">
        <w:rPr>
          <w:rFonts w:ascii="Times New Roman" w:hAnsi="Times New Roman" w:cs="Times New Roman"/>
          <w:sz w:val="26"/>
          <w:szCs w:val="26"/>
        </w:rPr>
        <w:t xml:space="preserve">3 </w:t>
      </w:r>
      <w:r w:rsidR="003F02B8" w:rsidRPr="00986899">
        <w:rPr>
          <w:rFonts w:ascii="Times New Roman" w:hAnsi="Times New Roman" w:cs="Times New Roman"/>
          <w:sz w:val="26"/>
          <w:szCs w:val="26"/>
        </w:rPr>
        <w:t xml:space="preserve">на </w:t>
      </w:r>
    </w:p>
    <w:p w:rsidR="00E43D42" w:rsidRPr="00DA1455" w:rsidRDefault="003F02B8" w:rsidP="00AF21ED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986899">
        <w:rPr>
          <w:rFonts w:ascii="Times New Roman" w:hAnsi="Times New Roman" w:cs="Times New Roman"/>
          <w:sz w:val="26"/>
          <w:szCs w:val="26"/>
        </w:rPr>
        <w:t>Отче</w:t>
      </w:r>
      <w:r w:rsidR="00520880" w:rsidRPr="00986899">
        <w:rPr>
          <w:rFonts w:ascii="Times New Roman" w:hAnsi="Times New Roman" w:cs="Times New Roman"/>
          <w:sz w:val="26"/>
          <w:szCs w:val="26"/>
        </w:rPr>
        <w:t>т</w:t>
      </w:r>
      <w:r w:rsidR="007A3B03" w:rsidRPr="00986899">
        <w:rPr>
          <w:rFonts w:ascii="Times New Roman" w:hAnsi="Times New Roman" w:cs="Times New Roman"/>
          <w:sz w:val="26"/>
          <w:szCs w:val="26"/>
        </w:rPr>
        <w:t xml:space="preserve"> </w:t>
      </w:r>
      <w:r w:rsidR="00520880" w:rsidRPr="00986899">
        <w:rPr>
          <w:rFonts w:ascii="Times New Roman" w:hAnsi="Times New Roman" w:cs="Times New Roman"/>
          <w:sz w:val="26"/>
          <w:szCs w:val="26"/>
        </w:rPr>
        <w:t>об исполнении бюджета городского</w:t>
      </w:r>
      <w:r w:rsidR="007A3B03" w:rsidRPr="00DA1455">
        <w:rPr>
          <w:rFonts w:ascii="Times New Roman" w:hAnsi="Times New Roman" w:cs="Times New Roman"/>
          <w:sz w:val="26"/>
          <w:szCs w:val="26"/>
        </w:rPr>
        <w:t xml:space="preserve"> </w:t>
      </w:r>
      <w:r w:rsidR="00520880" w:rsidRPr="00DA1455">
        <w:rPr>
          <w:rFonts w:ascii="Times New Roman" w:hAnsi="Times New Roman" w:cs="Times New Roman"/>
          <w:sz w:val="26"/>
          <w:szCs w:val="26"/>
        </w:rPr>
        <w:t>округа Сургут</w:t>
      </w:r>
      <w:r w:rsidR="00E43D42" w:rsidRPr="00DA1455">
        <w:rPr>
          <w:rFonts w:ascii="Times New Roman" w:hAnsi="Times New Roman" w:cs="Times New Roman"/>
          <w:sz w:val="26"/>
          <w:szCs w:val="26"/>
        </w:rPr>
        <w:t xml:space="preserve"> Ханты-Мансийского</w:t>
      </w:r>
    </w:p>
    <w:p w:rsidR="00520880" w:rsidRPr="002B782C" w:rsidRDefault="00E43D42" w:rsidP="00E43D42">
      <w:pPr>
        <w:spacing w:after="0" w:line="240" w:lineRule="auto"/>
        <w:ind w:left="4253"/>
        <w:rPr>
          <w:rFonts w:ascii="Times New Roman" w:hAnsi="Times New Roman" w:cs="Times New Roman"/>
          <w:sz w:val="26"/>
          <w:szCs w:val="26"/>
        </w:rPr>
      </w:pPr>
      <w:r w:rsidRPr="00DA1455">
        <w:rPr>
          <w:rFonts w:ascii="Times New Roman" w:hAnsi="Times New Roman" w:cs="Times New Roman"/>
          <w:sz w:val="26"/>
          <w:szCs w:val="26"/>
        </w:rPr>
        <w:t xml:space="preserve">автономного округа – Югры </w:t>
      </w:r>
      <w:r w:rsidR="00520880" w:rsidRPr="00DA1455">
        <w:rPr>
          <w:rFonts w:ascii="Times New Roman" w:hAnsi="Times New Roman" w:cs="Times New Roman"/>
          <w:sz w:val="26"/>
          <w:szCs w:val="26"/>
        </w:rPr>
        <w:t>за 20</w:t>
      </w:r>
      <w:r w:rsidR="00AF56C9" w:rsidRPr="00DA1455">
        <w:rPr>
          <w:rFonts w:ascii="Times New Roman" w:hAnsi="Times New Roman" w:cs="Times New Roman"/>
          <w:sz w:val="26"/>
          <w:szCs w:val="26"/>
        </w:rPr>
        <w:t>2</w:t>
      </w:r>
      <w:r w:rsidR="00AF21ED">
        <w:rPr>
          <w:rFonts w:ascii="Times New Roman" w:hAnsi="Times New Roman" w:cs="Times New Roman"/>
          <w:sz w:val="26"/>
          <w:szCs w:val="26"/>
        </w:rPr>
        <w:t>5</w:t>
      </w:r>
      <w:r w:rsidR="00520880" w:rsidRPr="00DA1455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7A3B03" w:rsidRPr="00402B57" w:rsidRDefault="007A3B03" w:rsidP="002B782C">
      <w:pPr>
        <w:spacing w:after="0"/>
        <w:ind w:left="4253"/>
        <w:jc w:val="center"/>
        <w:rPr>
          <w:rFonts w:ascii="Times New Roman" w:hAnsi="Times New Roman" w:cs="Times New Roman"/>
          <w:sz w:val="16"/>
          <w:szCs w:val="16"/>
        </w:rPr>
      </w:pPr>
    </w:p>
    <w:p w:rsidR="000D5BA3" w:rsidRDefault="00520880" w:rsidP="00E82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категориях плательщиков, воспользовавшихся льготами</w:t>
      </w:r>
      <w:r w:rsidR="000D5BA3">
        <w:rPr>
          <w:rFonts w:ascii="Times New Roman" w:hAnsi="Times New Roman" w:cs="Times New Roman"/>
          <w:sz w:val="26"/>
          <w:szCs w:val="26"/>
        </w:rPr>
        <w:t xml:space="preserve"> и </w:t>
      </w:r>
    </w:p>
    <w:p w:rsidR="00E82680" w:rsidRDefault="000D5BA3" w:rsidP="00E826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налоговыми вычетами </w:t>
      </w:r>
      <w:r w:rsidR="00CA08C2" w:rsidRPr="00CA08C2">
        <w:rPr>
          <w:rFonts w:ascii="Times New Roman" w:hAnsi="Times New Roman" w:cs="Times New Roman"/>
          <w:sz w:val="26"/>
          <w:szCs w:val="26"/>
        </w:rPr>
        <w:t>в 202</w:t>
      </w:r>
      <w:r w:rsidR="00B60494">
        <w:rPr>
          <w:rFonts w:ascii="Times New Roman" w:hAnsi="Times New Roman" w:cs="Times New Roman"/>
          <w:sz w:val="26"/>
          <w:szCs w:val="26"/>
        </w:rPr>
        <w:t>2 - 2025</w:t>
      </w:r>
      <w:r w:rsidR="00CA08C2" w:rsidRPr="00CA08C2">
        <w:rPr>
          <w:rFonts w:ascii="Times New Roman" w:hAnsi="Times New Roman" w:cs="Times New Roman"/>
          <w:sz w:val="26"/>
          <w:szCs w:val="26"/>
        </w:rPr>
        <w:t xml:space="preserve"> годах</w:t>
      </w:r>
    </w:p>
    <w:p w:rsidR="00F1575A" w:rsidRPr="00E82680" w:rsidRDefault="00F1575A" w:rsidP="00E82680">
      <w:pPr>
        <w:spacing w:after="0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10148" w:type="dxa"/>
        <w:tblInd w:w="-714" w:type="dxa"/>
        <w:tblLook w:val="04A0" w:firstRow="1" w:lastRow="0" w:firstColumn="1" w:lastColumn="0" w:noHBand="0" w:noVBand="1"/>
      </w:tblPr>
      <w:tblGrid>
        <w:gridCol w:w="486"/>
        <w:gridCol w:w="3484"/>
        <w:gridCol w:w="1181"/>
        <w:gridCol w:w="1334"/>
        <w:gridCol w:w="1289"/>
        <w:gridCol w:w="1151"/>
        <w:gridCol w:w="1204"/>
        <w:gridCol w:w="7"/>
        <w:gridCol w:w="12"/>
      </w:tblGrid>
      <w:tr w:rsidR="004E53E7" w:rsidRPr="004E53E7" w:rsidTr="00B60494">
        <w:trPr>
          <w:gridAfter w:val="1"/>
          <w:wAfter w:w="12" w:type="dxa"/>
          <w:tblHeader/>
        </w:trPr>
        <w:tc>
          <w:tcPr>
            <w:tcW w:w="486" w:type="dxa"/>
            <w:vMerge w:val="restart"/>
            <w:vAlign w:val="center"/>
          </w:tcPr>
          <w:p w:rsidR="004E53E7" w:rsidRPr="004E53E7" w:rsidRDefault="004E53E7" w:rsidP="0029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84" w:type="dxa"/>
            <w:vMerge w:val="restart"/>
            <w:vAlign w:val="center"/>
          </w:tcPr>
          <w:p w:rsidR="004E53E7" w:rsidRPr="004E53E7" w:rsidRDefault="004E53E7" w:rsidP="0029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Наименование льготной категории в соответствии с нормативными актами</w:t>
            </w:r>
          </w:p>
        </w:tc>
        <w:tc>
          <w:tcPr>
            <w:tcW w:w="1181" w:type="dxa"/>
            <w:vMerge w:val="restart"/>
          </w:tcPr>
          <w:p w:rsidR="004E53E7" w:rsidRPr="004E53E7" w:rsidRDefault="004E53E7" w:rsidP="003F3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Размер налоговой льготы</w:t>
            </w:r>
          </w:p>
        </w:tc>
        <w:tc>
          <w:tcPr>
            <w:tcW w:w="4985" w:type="dxa"/>
            <w:gridSpan w:val="5"/>
            <w:vAlign w:val="center"/>
          </w:tcPr>
          <w:p w:rsidR="004E53E7" w:rsidRPr="004E53E7" w:rsidRDefault="00685956" w:rsidP="003F3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E53E7"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алоговые расходы, </w:t>
            </w:r>
            <w:r w:rsidR="004E53E7" w:rsidRPr="004E53E7">
              <w:rPr>
                <w:rFonts w:ascii="Times New Roman" w:hAnsi="Times New Roman" w:cs="Times New Roman"/>
                <w:sz w:val="20"/>
                <w:szCs w:val="20"/>
              </w:rPr>
              <w:br/>
              <w:t>рублей</w:t>
            </w:r>
          </w:p>
        </w:tc>
      </w:tr>
      <w:tr w:rsidR="0040088B" w:rsidRPr="004E53E7" w:rsidTr="00B60494">
        <w:trPr>
          <w:gridAfter w:val="2"/>
          <w:wAfter w:w="19" w:type="dxa"/>
          <w:tblHeader/>
        </w:trPr>
        <w:tc>
          <w:tcPr>
            <w:tcW w:w="486" w:type="dxa"/>
            <w:vMerge/>
            <w:vAlign w:val="center"/>
          </w:tcPr>
          <w:p w:rsidR="0040088B" w:rsidRPr="004E53E7" w:rsidRDefault="0040088B" w:rsidP="004008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4" w:type="dxa"/>
            <w:vMerge/>
            <w:vAlign w:val="center"/>
          </w:tcPr>
          <w:p w:rsidR="0040088B" w:rsidRPr="004E53E7" w:rsidRDefault="0040088B" w:rsidP="004008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40088B" w:rsidRPr="004E53E7" w:rsidRDefault="0040088B" w:rsidP="0040088B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</w:tcPr>
          <w:p w:rsidR="0040088B" w:rsidRPr="004E53E7" w:rsidRDefault="0040088B" w:rsidP="0040088B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022</w:t>
            </w: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89" w:type="dxa"/>
          </w:tcPr>
          <w:p w:rsidR="0040088B" w:rsidRPr="004E53E7" w:rsidRDefault="0040088B" w:rsidP="0040088B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51" w:type="dxa"/>
          </w:tcPr>
          <w:p w:rsidR="0040088B" w:rsidRPr="004E53E7" w:rsidRDefault="0040088B" w:rsidP="0040088B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E53E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04" w:type="dxa"/>
          </w:tcPr>
          <w:p w:rsidR="0040088B" w:rsidRPr="004E53E7" w:rsidRDefault="0040088B" w:rsidP="0040088B">
            <w:pPr>
              <w:ind w:left="-102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</w:tr>
      <w:tr w:rsidR="0040088B" w:rsidRPr="000B0D2D" w:rsidTr="00B60494">
        <w:trPr>
          <w:gridAfter w:val="2"/>
          <w:wAfter w:w="19" w:type="dxa"/>
          <w:tblHeader/>
        </w:trPr>
        <w:tc>
          <w:tcPr>
            <w:tcW w:w="486" w:type="dxa"/>
            <w:vAlign w:val="center"/>
          </w:tcPr>
          <w:p w:rsidR="0040088B" w:rsidRPr="000B0D2D" w:rsidRDefault="0040088B" w:rsidP="004008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484" w:type="dxa"/>
            <w:vAlign w:val="center"/>
          </w:tcPr>
          <w:p w:rsidR="0040088B" w:rsidRPr="000B0D2D" w:rsidRDefault="0040088B" w:rsidP="004008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:rsidR="0040088B" w:rsidRPr="000B0D2D" w:rsidRDefault="0040088B" w:rsidP="004008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334" w:type="dxa"/>
          </w:tcPr>
          <w:p w:rsidR="0040088B" w:rsidRPr="000B0D2D" w:rsidRDefault="0040088B" w:rsidP="004008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B0D2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289" w:type="dxa"/>
          </w:tcPr>
          <w:p w:rsidR="0040088B" w:rsidRPr="000B0D2D" w:rsidRDefault="0040088B" w:rsidP="004008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151" w:type="dxa"/>
          </w:tcPr>
          <w:p w:rsidR="0040088B" w:rsidRDefault="0040088B" w:rsidP="004008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204" w:type="dxa"/>
          </w:tcPr>
          <w:p w:rsidR="0040088B" w:rsidRDefault="0040088B" w:rsidP="004008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40088B" w:rsidRPr="000B0D2D" w:rsidTr="00B60494">
        <w:tc>
          <w:tcPr>
            <w:tcW w:w="10148" w:type="dxa"/>
            <w:gridSpan w:val="9"/>
            <w:vAlign w:val="center"/>
          </w:tcPr>
          <w:p w:rsidR="0040088B" w:rsidRDefault="0040088B" w:rsidP="00400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75A">
              <w:rPr>
                <w:rFonts w:ascii="Times New Roman" w:hAnsi="Times New Roman" w:cs="Times New Roman"/>
                <w:sz w:val="20"/>
                <w:szCs w:val="20"/>
              </w:rPr>
              <w:t>по земельному налогу в соответствии с решением 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 города</w:t>
            </w:r>
          </w:p>
          <w:p w:rsidR="0040088B" w:rsidRPr="00F1575A" w:rsidRDefault="0040088B" w:rsidP="00400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26.10.2005 </w:t>
            </w:r>
            <w:r w:rsidRPr="00F1575A">
              <w:rPr>
                <w:rFonts w:ascii="Times New Roman" w:hAnsi="Times New Roman" w:cs="Times New Roman"/>
                <w:sz w:val="20"/>
                <w:szCs w:val="20"/>
              </w:rPr>
              <w:t xml:space="preserve"> № 505-III ДГ «Об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</w:t>
            </w:r>
            <w:r w:rsidRPr="00F1575A">
              <w:rPr>
                <w:rFonts w:ascii="Times New Roman" w:hAnsi="Times New Roman" w:cs="Times New Roman"/>
                <w:sz w:val="20"/>
                <w:szCs w:val="20"/>
              </w:rPr>
              <w:t xml:space="preserve">тановлении земельного налога» </w:t>
            </w:r>
          </w:p>
        </w:tc>
      </w:tr>
      <w:tr w:rsidR="0040088B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484" w:type="dxa"/>
          </w:tcPr>
          <w:p w:rsidR="0040088B" w:rsidRPr="00FF4DBE" w:rsidRDefault="0040088B" w:rsidP="0040088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Герои Советского Союза, Герои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, полные кавалеры ордена Славы</w:t>
            </w:r>
          </w:p>
        </w:tc>
        <w:tc>
          <w:tcPr>
            <w:tcW w:w="1181" w:type="dxa"/>
            <w:vAlign w:val="center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9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51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40088B" w:rsidRPr="00FF4DBE" w:rsidRDefault="00613D2E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0088B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484" w:type="dxa"/>
          </w:tcPr>
          <w:p w:rsidR="0040088B" w:rsidRPr="00FF4DBE" w:rsidRDefault="0040088B" w:rsidP="0040088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ветераны и инвалиды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ВОВ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, ветераны и инвалиды боевых действий</w:t>
            </w:r>
          </w:p>
        </w:tc>
        <w:tc>
          <w:tcPr>
            <w:tcW w:w="1181" w:type="dxa"/>
            <w:vAlign w:val="center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5 774</w:t>
            </w:r>
          </w:p>
        </w:tc>
        <w:tc>
          <w:tcPr>
            <w:tcW w:w="1289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7 227</w:t>
            </w:r>
          </w:p>
        </w:tc>
        <w:tc>
          <w:tcPr>
            <w:tcW w:w="1151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10 861</w:t>
            </w:r>
          </w:p>
        </w:tc>
        <w:tc>
          <w:tcPr>
            <w:tcW w:w="1204" w:type="dxa"/>
            <w:vAlign w:val="center"/>
          </w:tcPr>
          <w:p w:rsidR="0040088B" w:rsidRPr="00FF4DBE" w:rsidRDefault="00944C42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28 788</w:t>
            </w:r>
          </w:p>
        </w:tc>
      </w:tr>
      <w:tr w:rsidR="0040088B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484" w:type="dxa"/>
          </w:tcPr>
          <w:p w:rsidR="0040088B" w:rsidRPr="00FF4DBE" w:rsidRDefault="0040088B" w:rsidP="0040088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инвалиды I и II группы, а также неработающие инвалиды III группы</w:t>
            </w:r>
          </w:p>
        </w:tc>
        <w:tc>
          <w:tcPr>
            <w:tcW w:w="1181" w:type="dxa"/>
            <w:vAlign w:val="center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19 963</w:t>
            </w:r>
          </w:p>
        </w:tc>
        <w:tc>
          <w:tcPr>
            <w:tcW w:w="1289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27 951</w:t>
            </w:r>
          </w:p>
        </w:tc>
        <w:tc>
          <w:tcPr>
            <w:tcW w:w="1151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24 114</w:t>
            </w:r>
          </w:p>
        </w:tc>
        <w:tc>
          <w:tcPr>
            <w:tcW w:w="1204" w:type="dxa"/>
            <w:vAlign w:val="center"/>
          </w:tcPr>
          <w:p w:rsidR="0040088B" w:rsidRPr="00FF4DBE" w:rsidRDefault="00944C42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52 729</w:t>
            </w:r>
          </w:p>
        </w:tc>
      </w:tr>
      <w:tr w:rsidR="0040088B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484" w:type="dxa"/>
          </w:tcPr>
          <w:p w:rsidR="0040088B" w:rsidRPr="00FF4DBE" w:rsidRDefault="0040088B" w:rsidP="0040088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инвалиды с детства</w:t>
            </w:r>
          </w:p>
        </w:tc>
        <w:tc>
          <w:tcPr>
            <w:tcW w:w="1181" w:type="dxa"/>
            <w:vAlign w:val="center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1289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</w:t>
            </w:r>
          </w:p>
        </w:tc>
        <w:tc>
          <w:tcPr>
            <w:tcW w:w="1151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</w:t>
            </w:r>
          </w:p>
        </w:tc>
        <w:tc>
          <w:tcPr>
            <w:tcW w:w="1204" w:type="dxa"/>
            <w:vAlign w:val="center"/>
          </w:tcPr>
          <w:p w:rsidR="0040088B" w:rsidRPr="00FF4DBE" w:rsidRDefault="00944C42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10 790</w:t>
            </w:r>
          </w:p>
        </w:tc>
      </w:tr>
      <w:tr w:rsidR="0040088B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484" w:type="dxa"/>
          </w:tcPr>
          <w:p w:rsidR="0040088B" w:rsidRPr="00FF4DBE" w:rsidRDefault="0040088B" w:rsidP="0040088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лица, имеющие право на получение социальной поддержки в соответствии с Законом РФ «О социальной защите граждан, подвергшихся воздействию радиации вследствие катастрофы на Чернобыльской АЭС», Федеральным законом от 26.11.1998 № 175-ФЗ «О социальной защите граждан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Теча</w:t>
            </w:r>
            <w:proofErr w:type="spellEnd"/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», Федеральным законом от 10.01.2002 № 2-ФЗ «О социальных гарантиях гражданам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, подвергшимся радиационному воздействию вследствие ядерных испытаний на Семипалатинском полигоне» </w:t>
            </w:r>
          </w:p>
        </w:tc>
        <w:tc>
          <w:tcPr>
            <w:tcW w:w="1181" w:type="dxa"/>
            <w:vAlign w:val="center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1 629</w:t>
            </w:r>
          </w:p>
        </w:tc>
        <w:tc>
          <w:tcPr>
            <w:tcW w:w="1289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5 647</w:t>
            </w:r>
          </w:p>
        </w:tc>
        <w:tc>
          <w:tcPr>
            <w:tcW w:w="1151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6 098</w:t>
            </w:r>
          </w:p>
        </w:tc>
        <w:tc>
          <w:tcPr>
            <w:tcW w:w="1204" w:type="dxa"/>
            <w:vAlign w:val="center"/>
          </w:tcPr>
          <w:p w:rsidR="0040088B" w:rsidRPr="00FF4DBE" w:rsidRDefault="00944C42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8 496</w:t>
            </w:r>
          </w:p>
        </w:tc>
      </w:tr>
      <w:tr w:rsidR="0040088B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484" w:type="dxa"/>
          </w:tcPr>
          <w:p w:rsidR="0040088B" w:rsidRPr="00FF4DBE" w:rsidRDefault="0040088B" w:rsidP="0040088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1181" w:type="dxa"/>
            <w:vAlign w:val="center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9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51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40088B" w:rsidRPr="00FF4DBE" w:rsidRDefault="00944C42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0088B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3484" w:type="dxa"/>
          </w:tcPr>
          <w:p w:rsidR="0040088B" w:rsidRPr="00FF4DBE" w:rsidRDefault="0040088B" w:rsidP="0040088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лица, получившие или перенёсшие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1181" w:type="dxa"/>
            <w:vAlign w:val="center"/>
          </w:tcPr>
          <w:p w:rsidR="0040088B" w:rsidRPr="00FF4DBE" w:rsidRDefault="0040088B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9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51" w:type="dxa"/>
            <w:vAlign w:val="center"/>
          </w:tcPr>
          <w:p w:rsidR="0040088B" w:rsidRPr="00FF4DBE" w:rsidRDefault="0040088B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40088B" w:rsidRPr="00FF4DBE" w:rsidRDefault="00944C42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44C42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944C42" w:rsidRPr="00FF4DBE" w:rsidRDefault="00944C42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3484" w:type="dxa"/>
          </w:tcPr>
          <w:p w:rsidR="00944C42" w:rsidRPr="00FF4DBE" w:rsidRDefault="00944C42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44C42">
              <w:rPr>
                <w:rFonts w:ascii="Times New Roman" w:hAnsi="Times New Roman" w:cs="Times New Roman"/>
                <w:sz w:val="18"/>
                <w:szCs w:val="18"/>
              </w:rPr>
              <w:t>лица, принимающие (принимавшие) участие</w:t>
            </w:r>
            <w:r w:rsidR="00FC45AA">
              <w:rPr>
                <w:rFonts w:ascii="Times New Roman" w:hAnsi="Times New Roman" w:cs="Times New Roman"/>
                <w:sz w:val="18"/>
                <w:szCs w:val="18"/>
              </w:rPr>
              <w:t xml:space="preserve"> в специал</w:t>
            </w:r>
            <w:r w:rsidR="009B6DEF">
              <w:rPr>
                <w:rFonts w:ascii="Times New Roman" w:hAnsi="Times New Roman" w:cs="Times New Roman"/>
                <w:sz w:val="18"/>
                <w:szCs w:val="18"/>
              </w:rPr>
              <w:t>ьной военной операции.</w:t>
            </w:r>
            <w:r w:rsidR="009B6DEF">
              <w:rPr>
                <w:rFonts w:ascii="Times New Roman" w:hAnsi="Times New Roman" w:cs="Times New Roman"/>
                <w:sz w:val="18"/>
                <w:szCs w:val="18"/>
              </w:rPr>
              <w:br/>
              <w:t>введена 0</w:t>
            </w:r>
            <w:r w:rsidR="00FC45AA">
              <w:rPr>
                <w:rFonts w:ascii="Times New Roman" w:hAnsi="Times New Roman" w:cs="Times New Roman"/>
                <w:sz w:val="18"/>
                <w:szCs w:val="18"/>
              </w:rPr>
              <w:t xml:space="preserve">5.11.2025 и </w:t>
            </w:r>
            <w:r w:rsidR="00FC45AA" w:rsidRPr="00FC45AA">
              <w:rPr>
                <w:rFonts w:ascii="Times New Roman" w:hAnsi="Times New Roman" w:cs="Times New Roman"/>
                <w:sz w:val="18"/>
                <w:szCs w:val="18"/>
              </w:rPr>
              <w:t>распространяется на правоотношения, начиная с налогового периода 2022 года</w:t>
            </w:r>
          </w:p>
        </w:tc>
        <w:tc>
          <w:tcPr>
            <w:tcW w:w="1181" w:type="dxa"/>
            <w:vAlign w:val="center"/>
          </w:tcPr>
          <w:p w:rsidR="00944C42" w:rsidRPr="00FF4DBE" w:rsidRDefault="00944C42" w:rsidP="004008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334" w:type="dxa"/>
            <w:vAlign w:val="center"/>
          </w:tcPr>
          <w:p w:rsidR="00944C42" w:rsidRPr="00FF4DBE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89" w:type="dxa"/>
            <w:vAlign w:val="center"/>
          </w:tcPr>
          <w:p w:rsidR="00944C42" w:rsidRPr="00FF4DBE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1" w:type="dxa"/>
            <w:vAlign w:val="center"/>
          </w:tcPr>
          <w:p w:rsidR="00944C42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04" w:type="dxa"/>
            <w:vAlign w:val="center"/>
          </w:tcPr>
          <w:p w:rsidR="00944C42" w:rsidRDefault="00FC45AA" w:rsidP="004008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7 697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9161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84" w:type="dxa"/>
          </w:tcPr>
          <w:p w:rsidR="00FC45AA" w:rsidRPr="00FC45AA" w:rsidRDefault="00FC45AA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Члены семей </w:t>
            </w:r>
            <w:r w:rsidRPr="00FC45AA">
              <w:rPr>
                <w:rFonts w:ascii="Times New Roman" w:hAnsi="Times New Roman" w:cs="Times New Roman"/>
                <w:sz w:val="18"/>
                <w:szCs w:val="18"/>
              </w:rPr>
              <w:t>лиц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принимающих</w:t>
            </w:r>
            <w:r w:rsidRPr="00FC45AA">
              <w:rPr>
                <w:rFonts w:ascii="Times New Roman" w:hAnsi="Times New Roman" w:cs="Times New Roman"/>
                <w:sz w:val="18"/>
                <w:szCs w:val="18"/>
              </w:rPr>
              <w:t xml:space="preserve"> (принимавши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FC45AA">
              <w:rPr>
                <w:rFonts w:ascii="Times New Roman" w:hAnsi="Times New Roman" w:cs="Times New Roman"/>
                <w:sz w:val="18"/>
                <w:szCs w:val="18"/>
              </w:rPr>
              <w:t>) участие в специальной военной операции.</w:t>
            </w:r>
          </w:p>
          <w:p w:rsidR="00FC45AA" w:rsidRDefault="009B6DEF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введена 0</w:t>
            </w:r>
            <w:r w:rsidR="00FC45AA" w:rsidRPr="00FC45AA">
              <w:rPr>
                <w:rFonts w:ascii="Times New Roman" w:hAnsi="Times New Roman" w:cs="Times New Roman"/>
                <w:sz w:val="18"/>
                <w:szCs w:val="18"/>
              </w:rPr>
              <w:t>5.11.2025 и распространяется на правоотношения, начиная с налогового периода 2022 года</w:t>
            </w:r>
          </w:p>
          <w:p w:rsidR="00B60494" w:rsidRPr="00944C42" w:rsidRDefault="00B60494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FC45AA" w:rsidRPr="00FF4DBE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334" w:type="dxa"/>
            <w:vAlign w:val="center"/>
          </w:tcPr>
          <w:p w:rsidR="00FC45AA" w:rsidRPr="00FF4DBE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1" w:type="dxa"/>
            <w:vAlign w:val="center"/>
          </w:tcPr>
          <w:p w:rsidR="00FC45AA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04" w:type="dxa"/>
            <w:vAlign w:val="center"/>
          </w:tcPr>
          <w:p w:rsidR="00FC45AA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4 306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Pr="00FF4DBE" w:rsidRDefault="000336B4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9916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84" w:type="dxa"/>
          </w:tcPr>
          <w:p w:rsidR="00FC45AA" w:rsidRPr="00FF4DBE" w:rsidRDefault="00FC45AA" w:rsidP="00613D2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физические лица в отношении земельных участков, не используемых в предпринимательской деятельности</w:t>
            </w:r>
            <w:r w:rsidRPr="00AB5477">
              <w:rPr>
                <w:rFonts w:ascii="Times New Roman" w:hAnsi="Times New Roman" w:cs="Times New Roman"/>
                <w:sz w:val="18"/>
                <w:szCs w:val="18"/>
              </w:rPr>
              <w:t xml:space="preserve">, предназначенных для строительства объектов капитального строительства на садовых земельных участках, садоводства и огородничества, для размещения домов индивидуальной жилой застройки, гаражей, а также земельных участков общего назначения, предусмотренных Федеральным законом от 29.07.2017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AB5477">
              <w:rPr>
                <w:rFonts w:ascii="Times New Roman" w:hAnsi="Times New Roman" w:cs="Times New Roman"/>
                <w:sz w:val="18"/>
                <w:szCs w:val="18"/>
              </w:rPr>
              <w:t xml:space="preserve"> 217-ФЗ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AB5477">
              <w:rPr>
                <w:rFonts w:ascii="Times New Roman" w:hAnsi="Times New Roman" w:cs="Times New Roman"/>
                <w:sz w:val="18"/>
                <w:szCs w:val="18"/>
              </w:rPr>
              <w:t xml:space="preserve">О ведении гражданами садоводства и огородничества для собственных нужд и о внесении изменений в отдельные законодательные акты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РФ» (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члены многодетных семей)</w:t>
            </w:r>
          </w:p>
        </w:tc>
        <w:tc>
          <w:tcPr>
            <w:tcW w:w="1181" w:type="dxa"/>
            <w:vAlign w:val="center"/>
          </w:tcPr>
          <w:p w:rsidR="00FC45AA" w:rsidRPr="00FF4DBE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34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144 459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49 341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44 029</w:t>
            </w:r>
          </w:p>
        </w:tc>
        <w:tc>
          <w:tcPr>
            <w:tcW w:w="1204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73 296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Pr="00FF4DBE" w:rsidRDefault="00991610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0336B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84" w:type="dxa"/>
          </w:tcPr>
          <w:p w:rsidR="00FC45AA" w:rsidRPr="00FF4DBE" w:rsidRDefault="00FC45AA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управляющие компании индустриальных (промышленных) парков (налоговый вычет)</w:t>
            </w:r>
          </w:p>
        </w:tc>
        <w:tc>
          <w:tcPr>
            <w:tcW w:w="1181" w:type="dxa"/>
            <w:vAlign w:val="center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 xml:space="preserve">вычет в виде уменьшения налоговой базы на величину кадастровой стоимости 40 000 </w:t>
            </w:r>
            <w:proofErr w:type="spellStart"/>
            <w:proofErr w:type="gramStart"/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proofErr w:type="gramEnd"/>
          </w:p>
          <w:p w:rsidR="00FC45AA" w:rsidRPr="00FF4DBE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658 303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698 218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973 164</w:t>
            </w:r>
          </w:p>
        </w:tc>
        <w:tc>
          <w:tcPr>
            <w:tcW w:w="1204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Pr="00FF4DBE" w:rsidRDefault="00991610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0336B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84" w:type="dxa"/>
          </w:tcPr>
          <w:p w:rsidR="00FC45AA" w:rsidRPr="00FF4DBE" w:rsidRDefault="00FC45AA" w:rsidP="00613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строительства, подтвержденного выданным разрешением на строительство, до ввода объекта в эксплуатацию, но не более трех лет</w:t>
            </w:r>
          </w:p>
        </w:tc>
        <w:tc>
          <w:tcPr>
            <w:tcW w:w="1181" w:type="dxa"/>
            <w:vAlign w:val="center"/>
          </w:tcPr>
          <w:p w:rsidR="00FC45AA" w:rsidRPr="00FF4DBE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50 %</w:t>
            </w:r>
          </w:p>
        </w:tc>
        <w:tc>
          <w:tcPr>
            <w:tcW w:w="1334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F4D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FC45AA" w:rsidRPr="00FF4DBE" w:rsidRDefault="008F5159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Pr="00FF4DBE" w:rsidRDefault="00991610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0336B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84" w:type="dxa"/>
          </w:tcPr>
          <w:p w:rsidR="00FC45AA" w:rsidRPr="00FF4DBE" w:rsidRDefault="00FC45AA" w:rsidP="00613D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 xml:space="preserve">аккредитованные организации, осуществляющие деятельность в области информационных технологий и признаваемые налогоплательщиками в соответствии со статьей 388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</w:t>
            </w: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>, в отношении земельных участков, предназначенных и используемых для размещения объектов связи и центров обработки данных, на период с 01.01.2022 по 31.12.2024.</w:t>
            </w:r>
          </w:p>
        </w:tc>
        <w:tc>
          <w:tcPr>
            <w:tcW w:w="1181" w:type="dxa"/>
            <w:vAlign w:val="center"/>
          </w:tcPr>
          <w:p w:rsidR="00FC45AA" w:rsidRPr="00FF4DBE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50%</w:t>
            </w:r>
          </w:p>
        </w:tc>
        <w:tc>
          <w:tcPr>
            <w:tcW w:w="1334" w:type="dxa"/>
            <w:vAlign w:val="center"/>
          </w:tcPr>
          <w:p w:rsidR="00FC45AA" w:rsidRPr="00FF4DBE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FC45AA" w:rsidRPr="00FF4DBE" w:rsidRDefault="008F5159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Default="00991610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0336B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84" w:type="dxa"/>
          </w:tcPr>
          <w:p w:rsidR="00FC45AA" w:rsidRPr="004E6AD2" w:rsidRDefault="00FC45AA" w:rsidP="00911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учреждения, финансовое обеспечение деятельности которых, в том числе в форме финансового обеспечения выполнения муниципального задания, осуществляется за счет средств бюджета муниципального образования городской округ Сургут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ХМАО</w:t>
            </w:r>
            <w:r w:rsidRPr="00B910C5">
              <w:rPr>
                <w:rFonts w:ascii="Times New Roman" w:hAnsi="Times New Roman" w:cs="Times New Roman"/>
                <w:sz w:val="18"/>
                <w:szCs w:val="18"/>
              </w:rPr>
              <w:t xml:space="preserve"> - Югры, в отношении земельных участков, предоставленных им на праве постоянного (бессрочного) пользования для непосредственного выполнения возложенных на них функций и осуществления видов уставной деятельности в соответствии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пунктом 5.5.4 </w:t>
            </w:r>
            <w:r w:rsidRPr="00CA08C2">
              <w:rPr>
                <w:rFonts w:ascii="Times New Roman" w:hAnsi="Times New Roman" w:cs="Times New Roman"/>
                <w:sz w:val="18"/>
                <w:szCs w:val="18"/>
              </w:rPr>
              <w:t>решени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CA08C2">
              <w:rPr>
                <w:rFonts w:ascii="Times New Roman" w:hAnsi="Times New Roman" w:cs="Times New Roman"/>
                <w:sz w:val="18"/>
                <w:szCs w:val="18"/>
              </w:rPr>
              <w:t xml:space="preserve"> Думы города от 26.10.2005  № 505-III ДГ «Об установлении земельного налога»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(введен решением Думы города от 05.10.2023 № 425-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VII</w:t>
            </w:r>
            <w:r w:rsidRPr="004E6AD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ДГ)</w:t>
            </w:r>
          </w:p>
        </w:tc>
        <w:tc>
          <w:tcPr>
            <w:tcW w:w="1181" w:type="dxa"/>
            <w:vAlign w:val="center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334" w:type="dxa"/>
            <w:vAlign w:val="center"/>
          </w:tcPr>
          <w:p w:rsidR="00FC45AA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89" w:type="dxa"/>
            <w:vAlign w:val="center"/>
          </w:tcPr>
          <w:p w:rsidR="00FC45AA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489 389 960</w:t>
            </w:r>
          </w:p>
        </w:tc>
        <w:tc>
          <w:tcPr>
            <w:tcW w:w="1204" w:type="dxa"/>
            <w:vAlign w:val="center"/>
          </w:tcPr>
          <w:p w:rsidR="00FC45AA" w:rsidRPr="00FF4DBE" w:rsidRDefault="008F5159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618 685</w:t>
            </w:r>
          </w:p>
        </w:tc>
      </w:tr>
      <w:tr w:rsidR="00FC45AA" w:rsidRPr="00FF4DBE" w:rsidTr="00991610">
        <w:trPr>
          <w:gridAfter w:val="2"/>
          <w:wAfter w:w="19" w:type="dxa"/>
        </w:trPr>
        <w:tc>
          <w:tcPr>
            <w:tcW w:w="3970" w:type="dxa"/>
            <w:gridSpan w:val="2"/>
            <w:vAlign w:val="center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B60494" w:rsidRPr="00FF4DBE" w:rsidRDefault="00B60494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1" w:type="dxa"/>
            <w:vAlign w:val="center"/>
          </w:tcPr>
          <w:p w:rsidR="00FC45AA" w:rsidRPr="00FF4DBE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34" w:type="dxa"/>
            <w:vAlign w:val="center"/>
          </w:tcPr>
          <w:p w:rsidR="00FC45AA" w:rsidRPr="00FF4DBE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830 440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789 053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490 448 962</w:t>
            </w:r>
          </w:p>
        </w:tc>
        <w:tc>
          <w:tcPr>
            <w:tcW w:w="1204" w:type="dxa"/>
            <w:vAlign w:val="center"/>
          </w:tcPr>
          <w:p w:rsidR="00B60494" w:rsidRPr="00FF4DBE" w:rsidRDefault="00E90521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</w:t>
            </w:r>
            <w:r w:rsidR="00B6049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868</w:t>
            </w:r>
          </w:p>
        </w:tc>
      </w:tr>
      <w:tr w:rsidR="00FC45AA" w:rsidRPr="00FF4DBE" w:rsidTr="00B60494">
        <w:tc>
          <w:tcPr>
            <w:tcW w:w="10148" w:type="dxa"/>
            <w:gridSpan w:val="9"/>
          </w:tcPr>
          <w:p w:rsidR="00FC45AA" w:rsidRPr="002E7590" w:rsidRDefault="00FC45AA" w:rsidP="00FC45AA">
            <w:pPr>
              <w:tabs>
                <w:tab w:val="left" w:pos="1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590">
              <w:rPr>
                <w:rFonts w:ascii="Times New Roman" w:hAnsi="Times New Roman" w:cs="Times New Roman"/>
                <w:sz w:val="20"/>
                <w:szCs w:val="20"/>
              </w:rPr>
              <w:t xml:space="preserve">по налогу на имущество физических лиц в соответствии с решением Думы города </w:t>
            </w:r>
          </w:p>
          <w:p w:rsidR="00FC45AA" w:rsidRPr="00FF4DBE" w:rsidRDefault="00FC45AA" w:rsidP="00FC45AA">
            <w:pPr>
              <w:tabs>
                <w:tab w:val="left" w:pos="18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20"/>
                <w:szCs w:val="20"/>
              </w:rPr>
              <w:t>от 30.10.2014 № 601-V ДГ «О введении налога на имущество физических лиц на территории города Сургута»</w:t>
            </w:r>
          </w:p>
        </w:tc>
      </w:tr>
      <w:tr w:rsidR="00FC45AA" w:rsidRPr="00FF4DBE" w:rsidTr="009806BD">
        <w:trPr>
          <w:gridAfter w:val="2"/>
          <w:wAfter w:w="19" w:type="dxa"/>
          <w:trHeight w:val="849"/>
        </w:trPr>
        <w:tc>
          <w:tcPr>
            <w:tcW w:w="486" w:type="dxa"/>
          </w:tcPr>
          <w:p w:rsidR="00FC45AA" w:rsidRPr="00252027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02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484" w:type="dxa"/>
          </w:tcPr>
          <w:p w:rsidR="00FC45AA" w:rsidRPr="00252027" w:rsidRDefault="00FC45AA" w:rsidP="002427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2027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физические лица - собственники объектов налогообложения, включённых в перечень, определяемый в соответствии с пунктом 7 статьи 378.2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 РФ</w:t>
            </w:r>
            <w:r w:rsidRPr="00252027">
              <w:rPr>
                <w:rFonts w:ascii="Times New Roman" w:hAnsi="Times New Roman" w:cs="Times New Roman"/>
                <w:sz w:val="18"/>
                <w:szCs w:val="18"/>
              </w:rPr>
              <w:t xml:space="preserve">, в отношении объектов налогообложения, предусмотренных абзацем вторым пункта 10 статьи 378.2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 РФ</w:t>
            </w:r>
          </w:p>
        </w:tc>
        <w:tc>
          <w:tcPr>
            <w:tcW w:w="1181" w:type="dxa"/>
            <w:vAlign w:val="center"/>
          </w:tcPr>
          <w:p w:rsidR="00FC45AA" w:rsidRPr="0024270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70A">
              <w:rPr>
                <w:rFonts w:ascii="Times New Roman" w:hAnsi="Times New Roman" w:cs="Times New Roman"/>
                <w:sz w:val="18"/>
                <w:szCs w:val="18"/>
              </w:rPr>
              <w:t>1,5 %</w:t>
            </w:r>
          </w:p>
          <w:p w:rsidR="00FC45AA" w:rsidRPr="0024270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70A">
              <w:rPr>
                <w:rFonts w:ascii="Times New Roman" w:hAnsi="Times New Roman" w:cs="Times New Roman"/>
                <w:sz w:val="18"/>
                <w:szCs w:val="18"/>
              </w:rPr>
              <w:t>за периоды с 01.01.2021 по 31.12.2022</w:t>
            </w:r>
          </w:p>
        </w:tc>
        <w:tc>
          <w:tcPr>
            <w:tcW w:w="1334" w:type="dxa"/>
            <w:vAlign w:val="center"/>
          </w:tcPr>
          <w:p w:rsidR="00FC45AA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57 654 824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60 896 856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04" w:type="dxa"/>
            <w:vAlign w:val="center"/>
          </w:tcPr>
          <w:p w:rsidR="00FC45AA" w:rsidRPr="00FF4DBE" w:rsidRDefault="0024270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484" w:type="dxa"/>
          </w:tcPr>
          <w:p w:rsidR="00FC45AA" w:rsidRPr="002E7590" w:rsidRDefault="00FC45AA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представители коренных малочисленных народов Севера, проживающие на территории города</w:t>
            </w:r>
          </w:p>
        </w:tc>
        <w:tc>
          <w:tcPr>
            <w:tcW w:w="1181" w:type="dxa"/>
            <w:vAlign w:val="center"/>
          </w:tcPr>
          <w:p w:rsidR="00FC45AA" w:rsidRPr="002E7590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FC45AA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176 691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200 209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239 269</w:t>
            </w:r>
          </w:p>
        </w:tc>
        <w:tc>
          <w:tcPr>
            <w:tcW w:w="1204" w:type="dxa"/>
            <w:vAlign w:val="center"/>
          </w:tcPr>
          <w:p w:rsidR="00FC45AA" w:rsidRPr="00FF4DBE" w:rsidRDefault="0024270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282 724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484" w:type="dxa"/>
          </w:tcPr>
          <w:p w:rsidR="00FC45AA" w:rsidRPr="002E7590" w:rsidRDefault="00FC45AA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дети-сироты и дети, оставшиеся без попечения родителей, а также лица из числа детей-сирот и детей, оставшихся без попечения родителей, обучающиеся по очной форме в профессиональных образовательных организациях или образовательных организациях высшего образования </w:t>
            </w:r>
          </w:p>
        </w:tc>
        <w:tc>
          <w:tcPr>
            <w:tcW w:w="1181" w:type="dxa"/>
            <w:vAlign w:val="center"/>
          </w:tcPr>
          <w:p w:rsidR="00FC45AA" w:rsidRPr="002E7590" w:rsidRDefault="00FC45AA" w:rsidP="00FC45AA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FC45AA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2 016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2 860</w:t>
            </w:r>
          </w:p>
        </w:tc>
        <w:tc>
          <w:tcPr>
            <w:tcW w:w="1204" w:type="dxa"/>
            <w:vAlign w:val="center"/>
          </w:tcPr>
          <w:p w:rsidR="00FC45AA" w:rsidRPr="00FF4DBE" w:rsidRDefault="0024270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2 596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484" w:type="dxa"/>
          </w:tcPr>
          <w:p w:rsidR="00FC45AA" w:rsidRPr="002E7590" w:rsidRDefault="00FC45AA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неработающие трудоспособные лица, осуществляющие уход за инвалидами I группы инвалидности или престарелыми, нуждающимися в постоянном постороннем уходе, по заключению лечебного учреждения, а также за детьми-инвалидами в возрасте до 18 лет</w:t>
            </w:r>
          </w:p>
        </w:tc>
        <w:tc>
          <w:tcPr>
            <w:tcW w:w="1181" w:type="dxa"/>
            <w:vAlign w:val="center"/>
          </w:tcPr>
          <w:p w:rsidR="00FC45AA" w:rsidRPr="002E7590" w:rsidRDefault="00FC45AA" w:rsidP="00FC45AA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FC45AA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47 529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67 537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110 978</w:t>
            </w:r>
          </w:p>
        </w:tc>
        <w:tc>
          <w:tcPr>
            <w:tcW w:w="1204" w:type="dxa"/>
            <w:vAlign w:val="center"/>
          </w:tcPr>
          <w:p w:rsidR="00FC45AA" w:rsidRPr="00FF4DBE" w:rsidRDefault="00B60494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24270A">
              <w:rPr>
                <w:rFonts w:ascii="Times New Roman" w:hAnsi="Times New Roman" w:cs="Times New Roman"/>
                <w:sz w:val="18"/>
                <w:szCs w:val="18"/>
              </w:rPr>
              <w:t>4 404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484" w:type="dxa"/>
          </w:tcPr>
          <w:p w:rsidR="00FC45AA" w:rsidRPr="002E7590" w:rsidRDefault="00FC45AA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неработающие инвалиды III группы инвалидности</w:t>
            </w:r>
          </w:p>
        </w:tc>
        <w:tc>
          <w:tcPr>
            <w:tcW w:w="1181" w:type="dxa"/>
            <w:vAlign w:val="center"/>
          </w:tcPr>
          <w:p w:rsidR="00FC45AA" w:rsidRPr="002E7590" w:rsidRDefault="00FC45AA" w:rsidP="00FC45AA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FC45AA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172 060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194 620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211 932</w:t>
            </w:r>
          </w:p>
        </w:tc>
        <w:tc>
          <w:tcPr>
            <w:tcW w:w="1204" w:type="dxa"/>
            <w:vAlign w:val="center"/>
          </w:tcPr>
          <w:p w:rsidR="00FC45AA" w:rsidRPr="00FF4DBE" w:rsidRDefault="0024270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256 624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484" w:type="dxa"/>
          </w:tcPr>
          <w:p w:rsidR="00FC45AA" w:rsidRPr="002E7590" w:rsidRDefault="00FC45AA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одинокие матери, воспитывающие детей в возрасте до 18 лет, отцы, воспитывающие детей в возрасте до 18 лет без матери</w:t>
            </w:r>
          </w:p>
        </w:tc>
        <w:tc>
          <w:tcPr>
            <w:tcW w:w="1181" w:type="dxa"/>
            <w:vAlign w:val="center"/>
          </w:tcPr>
          <w:p w:rsidR="00FC45AA" w:rsidRPr="002E7590" w:rsidRDefault="00FC45AA" w:rsidP="00FC45AA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FC45AA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120 573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131 907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134 630</w:t>
            </w:r>
          </w:p>
        </w:tc>
        <w:tc>
          <w:tcPr>
            <w:tcW w:w="1204" w:type="dxa"/>
            <w:vAlign w:val="center"/>
          </w:tcPr>
          <w:p w:rsidR="00FC45AA" w:rsidRPr="00FF4DBE" w:rsidRDefault="0024270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177 470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3484" w:type="dxa"/>
          </w:tcPr>
          <w:p w:rsidR="00FC45AA" w:rsidRPr="002E7590" w:rsidRDefault="00FC45AA" w:rsidP="00FC45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лица, воспитывающие трёх и более детей в возрасте до 18 лет, в том числе находящихся под опекой (попечительством), проживающих совместно с родителями (родителем), иными законными представителями из числа граждан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, постоянно проживающих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ХМАО</w:t>
            </w: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 - Югре, включённые в региональный регистр получателей мер социальной поддержки, а также несовершеннолетние лица в возрасте до 18 лет, являющиеся членами многодетной семьи и проживающие совместно с родителями (родителем), иными законными представителями из числа граждан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, постоянно проживающих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ХМАО</w:t>
            </w: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 xml:space="preserve"> - Югре</w:t>
            </w:r>
          </w:p>
        </w:tc>
        <w:tc>
          <w:tcPr>
            <w:tcW w:w="1181" w:type="dxa"/>
            <w:vAlign w:val="center"/>
          </w:tcPr>
          <w:p w:rsidR="00FC45AA" w:rsidRPr="002E7590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FC45AA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6 085 791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6 317 840</w:t>
            </w:r>
          </w:p>
        </w:tc>
        <w:tc>
          <w:tcPr>
            <w:tcW w:w="1151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9 737 330</w:t>
            </w:r>
          </w:p>
        </w:tc>
        <w:tc>
          <w:tcPr>
            <w:tcW w:w="1204" w:type="dxa"/>
            <w:vAlign w:val="center"/>
          </w:tcPr>
          <w:p w:rsidR="00FC45AA" w:rsidRPr="00FF4DBE" w:rsidRDefault="0024270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11 627 687</w:t>
            </w:r>
          </w:p>
        </w:tc>
      </w:tr>
      <w:tr w:rsidR="00FC45AA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FC45AA" w:rsidRDefault="00FC45AA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5" w:colLast="6"/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3484" w:type="dxa"/>
          </w:tcPr>
          <w:p w:rsidR="00FC45AA" w:rsidRPr="00A20DA5" w:rsidRDefault="00FC45AA" w:rsidP="00FC45AA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20DA5">
              <w:rPr>
                <w:rFonts w:ascii="Times New Roman" w:hAnsi="Times New Roman" w:cs="Times New Roman"/>
                <w:sz w:val="18"/>
                <w:szCs w:val="18"/>
              </w:rPr>
              <w:t xml:space="preserve">лица, принимавшие участие в боевых действиях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  <w:r w:rsidRPr="00A20DA5">
              <w:rPr>
                <w:rFonts w:ascii="Times New Roman" w:hAnsi="Times New Roman" w:cs="Times New Roman"/>
                <w:sz w:val="18"/>
                <w:szCs w:val="18"/>
              </w:rPr>
              <w:t xml:space="preserve"> (действовала до 08.11.2023)</w:t>
            </w:r>
          </w:p>
        </w:tc>
        <w:tc>
          <w:tcPr>
            <w:tcW w:w="1181" w:type="dxa"/>
            <w:vAlign w:val="center"/>
          </w:tcPr>
          <w:p w:rsidR="00FC45AA" w:rsidRPr="002E7590" w:rsidRDefault="00FC45AA" w:rsidP="00FC45AA">
            <w:pPr>
              <w:jc w:val="center"/>
              <w:rPr>
                <w:sz w:val="18"/>
                <w:szCs w:val="18"/>
              </w:rPr>
            </w:pPr>
            <w:r w:rsidRPr="002E7590">
              <w:rPr>
                <w:rFonts w:ascii="Times New Roman" w:hAnsi="Times New Roman" w:cs="Times New Roman"/>
                <w:sz w:val="18"/>
                <w:szCs w:val="18"/>
              </w:rPr>
              <w:t>100 %</w:t>
            </w:r>
          </w:p>
        </w:tc>
        <w:tc>
          <w:tcPr>
            <w:tcW w:w="1334" w:type="dxa"/>
            <w:vAlign w:val="center"/>
          </w:tcPr>
          <w:p w:rsidR="00FC45AA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293 780</w:t>
            </w:r>
          </w:p>
        </w:tc>
        <w:tc>
          <w:tcPr>
            <w:tcW w:w="1289" w:type="dxa"/>
            <w:vAlign w:val="center"/>
          </w:tcPr>
          <w:p w:rsidR="00FC45AA" w:rsidRPr="00FF4DBE" w:rsidRDefault="00FC45AA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337 532</w:t>
            </w:r>
          </w:p>
        </w:tc>
        <w:tc>
          <w:tcPr>
            <w:tcW w:w="1151" w:type="dxa"/>
            <w:vAlign w:val="center"/>
          </w:tcPr>
          <w:p w:rsidR="00FC45AA" w:rsidRPr="00FF4DBE" w:rsidRDefault="00B60494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04" w:type="dxa"/>
            <w:vAlign w:val="center"/>
          </w:tcPr>
          <w:p w:rsidR="00FC45AA" w:rsidRPr="00FF4DBE" w:rsidRDefault="00B60494" w:rsidP="0099161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bookmarkEnd w:id="0"/>
      <w:tr w:rsidR="00B60494" w:rsidRPr="00FF4DBE" w:rsidTr="00B60494">
        <w:trPr>
          <w:gridAfter w:val="2"/>
          <w:wAfter w:w="19" w:type="dxa"/>
        </w:trPr>
        <w:tc>
          <w:tcPr>
            <w:tcW w:w="486" w:type="dxa"/>
          </w:tcPr>
          <w:p w:rsidR="00B60494" w:rsidRDefault="000336B4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3484" w:type="dxa"/>
          </w:tcPr>
          <w:p w:rsidR="00B60494" w:rsidRPr="00A20DA5" w:rsidRDefault="00B60494" w:rsidP="000336B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0494">
              <w:rPr>
                <w:rFonts w:ascii="Times New Roman" w:hAnsi="Times New Roman" w:cs="Times New Roman"/>
                <w:sz w:val="18"/>
                <w:szCs w:val="18"/>
              </w:rPr>
              <w:t>лица, состоящие на учёте в налоговом органе в Ханты-Мансийском автономном округе - Югре в качестве индивидуального предпринимателя или плательщика налога на профессиональный доход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(введена решением Думы города от </w:t>
            </w:r>
            <w:r w:rsidRPr="00B60494">
              <w:rPr>
                <w:rFonts w:ascii="Times New Roman" w:hAnsi="Times New Roman" w:cs="Times New Roman"/>
                <w:sz w:val="18"/>
                <w:szCs w:val="18"/>
              </w:rPr>
              <w:t xml:space="preserve">30.10.2024 </w:t>
            </w:r>
            <w:r w:rsidR="000336B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B60494">
              <w:rPr>
                <w:rFonts w:ascii="Times New Roman" w:hAnsi="Times New Roman" w:cs="Times New Roman"/>
                <w:sz w:val="18"/>
                <w:szCs w:val="18"/>
              </w:rPr>
              <w:t xml:space="preserve"> 682-VII ДГ</w:t>
            </w:r>
          </w:p>
        </w:tc>
        <w:tc>
          <w:tcPr>
            <w:tcW w:w="1181" w:type="dxa"/>
            <w:vAlign w:val="center"/>
          </w:tcPr>
          <w:p w:rsidR="00B60494" w:rsidRPr="002E7590" w:rsidRDefault="00B60494" w:rsidP="00FC45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334" w:type="dxa"/>
            <w:vAlign w:val="center"/>
          </w:tcPr>
          <w:p w:rsidR="00B60494" w:rsidRDefault="00B60494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89" w:type="dxa"/>
            <w:vAlign w:val="center"/>
          </w:tcPr>
          <w:p w:rsidR="00B60494" w:rsidRDefault="00B60494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51" w:type="dxa"/>
            <w:vAlign w:val="center"/>
          </w:tcPr>
          <w:p w:rsidR="00B60494" w:rsidRDefault="00B60494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04" w:type="dxa"/>
            <w:vAlign w:val="center"/>
          </w:tcPr>
          <w:p w:rsidR="00B60494" w:rsidRDefault="00B60494" w:rsidP="00FC45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6 328 829</w:t>
            </w:r>
          </w:p>
        </w:tc>
      </w:tr>
      <w:tr w:rsidR="00B60494" w:rsidRPr="00FF4DBE" w:rsidTr="00B60494">
        <w:trPr>
          <w:gridAfter w:val="2"/>
          <w:wAfter w:w="19" w:type="dxa"/>
        </w:trPr>
        <w:tc>
          <w:tcPr>
            <w:tcW w:w="3970" w:type="dxa"/>
            <w:gridSpan w:val="2"/>
          </w:tcPr>
          <w:p w:rsidR="00B60494" w:rsidRPr="00A20DA5" w:rsidRDefault="00B60494" w:rsidP="00B60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81" w:type="dxa"/>
            <w:vAlign w:val="center"/>
          </w:tcPr>
          <w:p w:rsidR="00B60494" w:rsidRPr="002E7590" w:rsidRDefault="00B60494" w:rsidP="00B60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34" w:type="dxa"/>
            <w:vAlign w:val="center"/>
          </w:tcPr>
          <w:p w:rsidR="00B60494" w:rsidRDefault="00B60494" w:rsidP="00B604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64 552 233</w:t>
            </w:r>
          </w:p>
        </w:tc>
        <w:tc>
          <w:tcPr>
            <w:tcW w:w="1289" w:type="dxa"/>
            <w:vAlign w:val="center"/>
          </w:tcPr>
          <w:p w:rsidR="00B60494" w:rsidRPr="00FF4DBE" w:rsidRDefault="00B60494" w:rsidP="00B604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68 148 517</w:t>
            </w:r>
          </w:p>
        </w:tc>
        <w:tc>
          <w:tcPr>
            <w:tcW w:w="1151" w:type="dxa"/>
            <w:vAlign w:val="center"/>
          </w:tcPr>
          <w:p w:rsidR="00B60494" w:rsidRPr="00FF4DBE" w:rsidRDefault="00B60494" w:rsidP="00B604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10 436 999</w:t>
            </w:r>
          </w:p>
        </w:tc>
        <w:tc>
          <w:tcPr>
            <w:tcW w:w="1204" w:type="dxa"/>
            <w:vAlign w:val="center"/>
          </w:tcPr>
          <w:p w:rsidR="00B60494" w:rsidRPr="00FF4DBE" w:rsidRDefault="00B60494" w:rsidP="00B604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18 820 334</w:t>
            </w:r>
          </w:p>
        </w:tc>
      </w:tr>
      <w:tr w:rsidR="00B60494" w:rsidRPr="00FF4DBE" w:rsidTr="00B60494">
        <w:trPr>
          <w:gridAfter w:val="2"/>
          <w:wAfter w:w="19" w:type="dxa"/>
        </w:trPr>
        <w:tc>
          <w:tcPr>
            <w:tcW w:w="3970" w:type="dxa"/>
            <w:gridSpan w:val="2"/>
          </w:tcPr>
          <w:p w:rsidR="00B60494" w:rsidRDefault="00B60494" w:rsidP="00B60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81" w:type="dxa"/>
            <w:vAlign w:val="center"/>
          </w:tcPr>
          <w:p w:rsidR="00B60494" w:rsidRDefault="00B60494" w:rsidP="00B60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34" w:type="dxa"/>
            <w:vAlign w:val="center"/>
          </w:tcPr>
          <w:p w:rsidR="00B60494" w:rsidRDefault="00B60494" w:rsidP="00B604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65 382 673</w:t>
            </w:r>
          </w:p>
        </w:tc>
        <w:tc>
          <w:tcPr>
            <w:tcW w:w="1289" w:type="dxa"/>
            <w:vAlign w:val="center"/>
          </w:tcPr>
          <w:p w:rsidR="00B60494" w:rsidRPr="00FF4DBE" w:rsidRDefault="00B60494" w:rsidP="00B604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68 937 570</w:t>
            </w:r>
          </w:p>
        </w:tc>
        <w:tc>
          <w:tcPr>
            <w:tcW w:w="1151" w:type="dxa"/>
            <w:vAlign w:val="center"/>
          </w:tcPr>
          <w:p w:rsidR="00B60494" w:rsidRPr="00FF4DBE" w:rsidRDefault="00B60494" w:rsidP="00B604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500 885 961</w:t>
            </w:r>
          </w:p>
        </w:tc>
        <w:tc>
          <w:tcPr>
            <w:tcW w:w="1204" w:type="dxa"/>
            <w:vAlign w:val="center"/>
          </w:tcPr>
          <w:p w:rsidR="00B60494" w:rsidRPr="00FF4DBE" w:rsidRDefault="00E84D76" w:rsidP="00B6049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19 625 202</w:t>
            </w:r>
          </w:p>
        </w:tc>
      </w:tr>
    </w:tbl>
    <w:p w:rsidR="00520880" w:rsidRPr="00FF4DBE" w:rsidRDefault="00520880" w:rsidP="006B5371">
      <w:pPr>
        <w:rPr>
          <w:rFonts w:ascii="Times New Roman" w:hAnsi="Times New Roman" w:cs="Times New Roman"/>
          <w:sz w:val="18"/>
          <w:szCs w:val="18"/>
        </w:rPr>
      </w:pPr>
    </w:p>
    <w:sectPr w:rsidR="00520880" w:rsidRPr="00FF4DBE" w:rsidSect="009B5D43">
      <w:headerReference w:type="default" r:id="rId7"/>
      <w:headerReference w:type="first" r:id="rId8"/>
      <w:pgSz w:w="11906" w:h="16838"/>
      <w:pgMar w:top="426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38B" w:rsidRDefault="004F438B" w:rsidP="00003A8A">
      <w:pPr>
        <w:spacing w:after="0" w:line="240" w:lineRule="auto"/>
      </w:pPr>
      <w:r>
        <w:separator/>
      </w:r>
    </w:p>
  </w:endnote>
  <w:endnote w:type="continuationSeparator" w:id="0">
    <w:p w:rsidR="004F438B" w:rsidRDefault="004F438B" w:rsidP="00003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38B" w:rsidRDefault="004F438B" w:rsidP="00003A8A">
      <w:pPr>
        <w:spacing w:after="0" w:line="240" w:lineRule="auto"/>
      </w:pPr>
      <w:r>
        <w:separator/>
      </w:r>
    </w:p>
  </w:footnote>
  <w:footnote w:type="continuationSeparator" w:id="0">
    <w:p w:rsidR="004F438B" w:rsidRDefault="004F438B" w:rsidP="00003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572631399"/>
      <w:docPartObj>
        <w:docPartGallery w:val="Page Numbers (Top of Page)"/>
        <w:docPartUnique/>
      </w:docPartObj>
    </w:sdtPr>
    <w:sdtEndPr/>
    <w:sdtContent>
      <w:p w:rsidR="00003A8A" w:rsidRPr="004023DE" w:rsidRDefault="00003A8A">
        <w:pPr>
          <w:pStyle w:val="a6"/>
          <w:jc w:val="center"/>
          <w:rPr>
            <w:rFonts w:ascii="Times New Roman" w:hAnsi="Times New Roman" w:cs="Times New Roman"/>
          </w:rPr>
        </w:pPr>
        <w:r w:rsidRPr="004023DE">
          <w:rPr>
            <w:rFonts w:ascii="Times New Roman" w:hAnsi="Times New Roman" w:cs="Times New Roman"/>
          </w:rPr>
          <w:fldChar w:fldCharType="begin"/>
        </w:r>
        <w:r w:rsidRPr="004023DE">
          <w:rPr>
            <w:rFonts w:ascii="Times New Roman" w:hAnsi="Times New Roman" w:cs="Times New Roman"/>
          </w:rPr>
          <w:instrText>PAGE   \* MERGEFORMAT</w:instrText>
        </w:r>
        <w:r w:rsidRPr="004023DE">
          <w:rPr>
            <w:rFonts w:ascii="Times New Roman" w:hAnsi="Times New Roman" w:cs="Times New Roman"/>
          </w:rPr>
          <w:fldChar w:fldCharType="separate"/>
        </w:r>
        <w:r w:rsidR="009B5D43">
          <w:rPr>
            <w:rFonts w:ascii="Times New Roman" w:hAnsi="Times New Roman" w:cs="Times New Roman"/>
            <w:noProof/>
          </w:rPr>
          <w:t>4</w:t>
        </w:r>
        <w:r w:rsidRPr="004023DE">
          <w:rPr>
            <w:rFonts w:ascii="Times New Roman" w:hAnsi="Times New Roman" w:cs="Times New Roman"/>
          </w:rPr>
          <w:fldChar w:fldCharType="end"/>
        </w:r>
      </w:p>
    </w:sdtContent>
  </w:sdt>
  <w:p w:rsidR="00003A8A" w:rsidRDefault="00003A8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3400001"/>
      <w:docPartObj>
        <w:docPartGallery w:val="Page Numbers (Top of Page)"/>
        <w:docPartUnique/>
      </w:docPartObj>
    </w:sdtPr>
    <w:sdtEndPr/>
    <w:sdtContent>
      <w:p w:rsidR="004023DE" w:rsidRDefault="004023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023DE" w:rsidRDefault="004023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80"/>
    <w:rsid w:val="00003A8A"/>
    <w:rsid w:val="0001359B"/>
    <w:rsid w:val="00021157"/>
    <w:rsid w:val="000336B4"/>
    <w:rsid w:val="000562F0"/>
    <w:rsid w:val="00057EBD"/>
    <w:rsid w:val="000A2B6B"/>
    <w:rsid w:val="000B0D2D"/>
    <w:rsid w:val="000D5BA3"/>
    <w:rsid w:val="00116A80"/>
    <w:rsid w:val="00150E1B"/>
    <w:rsid w:val="001902EB"/>
    <w:rsid w:val="001E3B44"/>
    <w:rsid w:val="002048CF"/>
    <w:rsid w:val="0024270A"/>
    <w:rsid w:val="00252027"/>
    <w:rsid w:val="00271477"/>
    <w:rsid w:val="002B782C"/>
    <w:rsid w:val="002E7590"/>
    <w:rsid w:val="00345568"/>
    <w:rsid w:val="003872F0"/>
    <w:rsid w:val="00391B7D"/>
    <w:rsid w:val="003C09D0"/>
    <w:rsid w:val="003F02B8"/>
    <w:rsid w:val="003F3B04"/>
    <w:rsid w:val="0040088B"/>
    <w:rsid w:val="004023DE"/>
    <w:rsid w:val="00402559"/>
    <w:rsid w:val="00402B57"/>
    <w:rsid w:val="00460A58"/>
    <w:rsid w:val="004E53E7"/>
    <w:rsid w:val="004E6AD2"/>
    <w:rsid w:val="004F438B"/>
    <w:rsid w:val="0051411F"/>
    <w:rsid w:val="00520880"/>
    <w:rsid w:val="00537F4E"/>
    <w:rsid w:val="005453D8"/>
    <w:rsid w:val="005A01BA"/>
    <w:rsid w:val="00613D2E"/>
    <w:rsid w:val="00685956"/>
    <w:rsid w:val="006B5371"/>
    <w:rsid w:val="006C76DA"/>
    <w:rsid w:val="0071187F"/>
    <w:rsid w:val="00714E0C"/>
    <w:rsid w:val="0072523D"/>
    <w:rsid w:val="00756BFF"/>
    <w:rsid w:val="00790DD0"/>
    <w:rsid w:val="007A3B03"/>
    <w:rsid w:val="00821ABD"/>
    <w:rsid w:val="0082348B"/>
    <w:rsid w:val="00842D21"/>
    <w:rsid w:val="00846211"/>
    <w:rsid w:val="00847F33"/>
    <w:rsid w:val="00873976"/>
    <w:rsid w:val="008E1840"/>
    <w:rsid w:val="008F5159"/>
    <w:rsid w:val="00907CEE"/>
    <w:rsid w:val="009113C6"/>
    <w:rsid w:val="00944C42"/>
    <w:rsid w:val="009806BD"/>
    <w:rsid w:val="00982C37"/>
    <w:rsid w:val="00986899"/>
    <w:rsid w:val="00991610"/>
    <w:rsid w:val="009B3F58"/>
    <w:rsid w:val="009B5D43"/>
    <w:rsid w:val="009B6DEF"/>
    <w:rsid w:val="009F53B8"/>
    <w:rsid w:val="00A034D2"/>
    <w:rsid w:val="00A20DA5"/>
    <w:rsid w:val="00A4054D"/>
    <w:rsid w:val="00A849F6"/>
    <w:rsid w:val="00AB5477"/>
    <w:rsid w:val="00AD5433"/>
    <w:rsid w:val="00AD67F7"/>
    <w:rsid w:val="00AF21ED"/>
    <w:rsid w:val="00AF56C9"/>
    <w:rsid w:val="00B00D66"/>
    <w:rsid w:val="00B60494"/>
    <w:rsid w:val="00B61225"/>
    <w:rsid w:val="00B910C5"/>
    <w:rsid w:val="00B923D6"/>
    <w:rsid w:val="00B94011"/>
    <w:rsid w:val="00BA3BD2"/>
    <w:rsid w:val="00BF2B04"/>
    <w:rsid w:val="00C04E59"/>
    <w:rsid w:val="00C35F00"/>
    <w:rsid w:val="00C42495"/>
    <w:rsid w:val="00C81C94"/>
    <w:rsid w:val="00CA08C2"/>
    <w:rsid w:val="00CD53C5"/>
    <w:rsid w:val="00CE662C"/>
    <w:rsid w:val="00D260E2"/>
    <w:rsid w:val="00D96451"/>
    <w:rsid w:val="00DA1455"/>
    <w:rsid w:val="00E11CFC"/>
    <w:rsid w:val="00E36B51"/>
    <w:rsid w:val="00E43D42"/>
    <w:rsid w:val="00E51C14"/>
    <w:rsid w:val="00E66B7F"/>
    <w:rsid w:val="00E73C7E"/>
    <w:rsid w:val="00E82680"/>
    <w:rsid w:val="00E84D76"/>
    <w:rsid w:val="00E90521"/>
    <w:rsid w:val="00EE647A"/>
    <w:rsid w:val="00F1575A"/>
    <w:rsid w:val="00F165E4"/>
    <w:rsid w:val="00F405C9"/>
    <w:rsid w:val="00F85EB4"/>
    <w:rsid w:val="00FC4521"/>
    <w:rsid w:val="00FC45AA"/>
    <w:rsid w:val="00FC6EB5"/>
    <w:rsid w:val="00FF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7DE00"/>
  <w15:chartTrackingRefBased/>
  <w15:docId w15:val="{1402D481-8EC3-479E-9F76-3112B2D3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7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7F3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03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3A8A"/>
  </w:style>
  <w:style w:type="paragraph" w:styleId="a8">
    <w:name w:val="footer"/>
    <w:basedOn w:val="a"/>
    <w:link w:val="a9"/>
    <w:uiPriority w:val="99"/>
    <w:unhideWhenUsed/>
    <w:rsid w:val="00003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3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0454C-385A-49C3-ACD1-96023817D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Нина Геннадьевна</dc:creator>
  <cp:keywords/>
  <dc:description/>
  <cp:lastModifiedBy>Таранова Анастасия Николаевна</cp:lastModifiedBy>
  <cp:revision>18</cp:revision>
  <cp:lastPrinted>2024-04-17T07:36:00Z</cp:lastPrinted>
  <dcterms:created xsi:type="dcterms:W3CDTF">2025-04-23T09:07:00Z</dcterms:created>
  <dcterms:modified xsi:type="dcterms:W3CDTF">2026-04-27T11:05:00Z</dcterms:modified>
</cp:coreProperties>
</file>